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78B4" w14:textId="2CC92EE8" w:rsidR="006251EE" w:rsidRPr="008C2004" w:rsidRDefault="006251EE" w:rsidP="003662E2">
      <w:pPr>
        <w:spacing w:after="0" w:line="240" w:lineRule="auto"/>
        <w:jc w:val="center"/>
        <w:rPr>
          <w:rFonts w:ascii="Times New Roman" w:hAnsi="Times New Roman" w:cs="Times New Roman"/>
        </w:rPr>
      </w:pPr>
    </w:p>
    <w:p w14:paraId="68F50704" w14:textId="77777777" w:rsidR="006251EE" w:rsidRPr="008C2004" w:rsidRDefault="006251EE" w:rsidP="006251EE">
      <w:pPr>
        <w:spacing w:after="0" w:line="240" w:lineRule="auto"/>
        <w:rPr>
          <w:rFonts w:ascii="Times New Roman" w:hAnsi="Times New Roman" w:cs="Times New Roman"/>
        </w:rPr>
      </w:pPr>
    </w:p>
    <w:p w14:paraId="20B6C997" w14:textId="77777777" w:rsidR="007B242C" w:rsidRPr="008C2004" w:rsidRDefault="007B242C" w:rsidP="007B242C">
      <w:pPr>
        <w:spacing w:after="0" w:line="240" w:lineRule="auto"/>
        <w:rPr>
          <w:rFonts w:ascii="Times New Roman" w:eastAsia="Times New Roman" w:hAnsi="Times New Roman" w:cs="Times New Roman"/>
          <w:sz w:val="24"/>
          <w:szCs w:val="24"/>
        </w:rPr>
      </w:pPr>
    </w:p>
    <w:p w14:paraId="1F607462" w14:textId="52625301" w:rsidR="007B242C" w:rsidRPr="008C2004" w:rsidRDefault="009C7E91" w:rsidP="007B242C">
      <w:pPr>
        <w:spacing w:after="0" w:line="240" w:lineRule="auto"/>
        <w:rPr>
          <w:rFonts w:ascii="Times New Roman" w:eastAsia="Times New Roman" w:hAnsi="Times New Roman" w:cs="Times New Roman"/>
          <w:b/>
          <w:sz w:val="24"/>
          <w:szCs w:val="24"/>
        </w:rPr>
      </w:pPr>
      <w:r w:rsidRPr="008C2004">
        <w:rPr>
          <w:rFonts w:ascii="Times New Roman" w:eastAsia="Times New Roman" w:hAnsi="Times New Roman" w:cs="Times New Roman"/>
          <w:b/>
          <w:sz w:val="36"/>
          <w:szCs w:val="36"/>
        </w:rPr>
        <w:t>Mental Health Therapist</w:t>
      </w:r>
    </w:p>
    <w:p w14:paraId="525D94DD" w14:textId="02A2F0B4" w:rsidR="007B242C" w:rsidRPr="008C2004" w:rsidRDefault="007B242C" w:rsidP="007B242C">
      <w:pPr>
        <w:spacing w:after="0" w:line="240" w:lineRule="auto"/>
        <w:rPr>
          <w:rFonts w:ascii="Times New Roman" w:eastAsia="Times New Roman" w:hAnsi="Times New Roman" w:cs="Times New Roman"/>
          <w:sz w:val="24"/>
          <w:szCs w:val="24"/>
        </w:rPr>
      </w:pPr>
      <w:r w:rsidRPr="008C2004">
        <w:rPr>
          <w:rFonts w:ascii="Times New Roman" w:eastAsia="Times New Roman" w:hAnsi="Times New Roman" w:cs="Times New Roman"/>
          <w:i/>
          <w:iCs/>
          <w:sz w:val="24"/>
          <w:szCs w:val="24"/>
        </w:rPr>
        <w:t xml:space="preserve">Updated </w:t>
      </w:r>
      <w:r w:rsidR="008C2004" w:rsidRPr="008C2004">
        <w:rPr>
          <w:rFonts w:ascii="Times New Roman" w:eastAsia="Times New Roman" w:hAnsi="Times New Roman" w:cs="Times New Roman"/>
          <w:i/>
          <w:iCs/>
          <w:sz w:val="24"/>
          <w:szCs w:val="24"/>
        </w:rPr>
        <w:t>July 11</w:t>
      </w:r>
      <w:r w:rsidR="008C2004" w:rsidRPr="008C2004">
        <w:rPr>
          <w:rFonts w:ascii="Times New Roman" w:eastAsia="Times New Roman" w:hAnsi="Times New Roman" w:cs="Times New Roman"/>
          <w:i/>
          <w:iCs/>
          <w:sz w:val="24"/>
          <w:szCs w:val="24"/>
          <w:vertAlign w:val="superscript"/>
        </w:rPr>
        <w:t>th</w:t>
      </w:r>
      <w:r w:rsidR="008C2004" w:rsidRPr="008C2004">
        <w:rPr>
          <w:rFonts w:ascii="Times New Roman" w:eastAsia="Times New Roman" w:hAnsi="Times New Roman" w:cs="Times New Roman"/>
          <w:i/>
          <w:iCs/>
          <w:sz w:val="24"/>
          <w:szCs w:val="24"/>
        </w:rPr>
        <w:t>, 2022</w:t>
      </w:r>
    </w:p>
    <w:p w14:paraId="6B24C424" w14:textId="77777777" w:rsidR="007B242C" w:rsidRPr="008C2004" w:rsidRDefault="007B242C" w:rsidP="007B242C">
      <w:pPr>
        <w:spacing w:after="0" w:line="240" w:lineRule="auto"/>
        <w:rPr>
          <w:rFonts w:ascii="Times New Roman" w:eastAsia="Times New Roman" w:hAnsi="Times New Roman" w:cs="Times New Roman"/>
          <w:sz w:val="24"/>
          <w:szCs w:val="24"/>
        </w:rPr>
      </w:pPr>
    </w:p>
    <w:p w14:paraId="7C857B75" w14:textId="77777777" w:rsidR="007B242C" w:rsidRPr="008C2004" w:rsidRDefault="007B242C" w:rsidP="007B242C">
      <w:pPr>
        <w:spacing w:after="0" w:line="240" w:lineRule="auto"/>
        <w:rPr>
          <w:rFonts w:ascii="Times New Roman" w:eastAsia="Times New Roman" w:hAnsi="Times New Roman" w:cs="Times New Roman"/>
          <w:sz w:val="24"/>
          <w:szCs w:val="24"/>
        </w:rPr>
      </w:pPr>
      <w:r w:rsidRPr="008C2004">
        <w:rPr>
          <w:rFonts w:ascii="Times New Roman" w:eastAsia="Times New Roman" w:hAnsi="Times New Roman" w:cs="Times New Roman"/>
          <w:b/>
          <w:bCs/>
          <w:sz w:val="24"/>
          <w:szCs w:val="24"/>
        </w:rPr>
        <w:tab/>
      </w:r>
      <w:r w:rsidRPr="008C2004">
        <w:rPr>
          <w:rFonts w:ascii="Times New Roman" w:eastAsia="Times New Roman" w:hAnsi="Times New Roman" w:cs="Times New Roman"/>
          <w:b/>
          <w:bCs/>
          <w:sz w:val="24"/>
          <w:szCs w:val="24"/>
        </w:rPr>
        <w:tab/>
      </w:r>
      <w:r w:rsidRPr="008C2004">
        <w:rPr>
          <w:rFonts w:ascii="Times New Roman" w:eastAsia="Times New Roman" w:hAnsi="Times New Roman" w:cs="Times New Roman"/>
          <w:b/>
          <w:bCs/>
          <w:sz w:val="24"/>
          <w:szCs w:val="24"/>
        </w:rPr>
        <w:tab/>
      </w:r>
    </w:p>
    <w:p w14:paraId="27DE2460" w14:textId="39884BD3"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Reports to</w:t>
      </w:r>
      <w:r w:rsidRPr="008C2004">
        <w:rPr>
          <w:rFonts w:ascii="Times New Roman" w:eastAsia="Times New Roman" w:hAnsi="Times New Roman" w:cs="Times New Roman"/>
          <w:b/>
          <w:bCs/>
        </w:rPr>
        <w:tab/>
      </w:r>
      <w:r w:rsidRPr="008C2004">
        <w:rPr>
          <w:rFonts w:ascii="Times New Roman" w:eastAsia="Times New Roman" w:hAnsi="Times New Roman" w:cs="Times New Roman"/>
          <w:b/>
          <w:bCs/>
        </w:rPr>
        <w:tab/>
      </w:r>
      <w:r w:rsidRPr="008C2004">
        <w:rPr>
          <w:rFonts w:ascii="Times New Roman" w:eastAsia="Times New Roman" w:hAnsi="Times New Roman" w:cs="Times New Roman"/>
          <w:b/>
          <w:bCs/>
        </w:rPr>
        <w:tab/>
        <w:t xml:space="preserve"> </w:t>
      </w:r>
      <w:r w:rsidRPr="008C2004">
        <w:rPr>
          <w:rFonts w:ascii="Times New Roman" w:eastAsia="Times New Roman" w:hAnsi="Times New Roman" w:cs="Times New Roman"/>
          <w:b/>
          <w:bCs/>
        </w:rPr>
        <w:tab/>
      </w:r>
      <w:r w:rsidR="00FB0EE6" w:rsidRPr="008C2004">
        <w:rPr>
          <w:rFonts w:ascii="Times New Roman" w:eastAsia="Times New Roman" w:hAnsi="Times New Roman" w:cs="Times New Roman"/>
        </w:rPr>
        <w:t>Director of Therapy Services</w:t>
      </w:r>
    </w:p>
    <w:p w14:paraId="10264DDF" w14:textId="21173DFC"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Supervises</w:t>
      </w:r>
      <w:r w:rsidRPr="008C2004">
        <w:rPr>
          <w:rFonts w:ascii="Times New Roman" w:eastAsia="Times New Roman" w:hAnsi="Times New Roman" w:cs="Times New Roman"/>
          <w:b/>
          <w:bCs/>
        </w:rPr>
        <w:tab/>
      </w:r>
      <w:r w:rsidRPr="008C2004">
        <w:rPr>
          <w:rFonts w:ascii="Times New Roman" w:eastAsia="Times New Roman" w:hAnsi="Times New Roman" w:cs="Times New Roman"/>
          <w:b/>
          <w:bCs/>
        </w:rPr>
        <w:tab/>
      </w:r>
      <w:r w:rsidRPr="008C2004">
        <w:rPr>
          <w:rFonts w:ascii="Times New Roman" w:eastAsia="Times New Roman" w:hAnsi="Times New Roman" w:cs="Times New Roman"/>
          <w:b/>
          <w:bCs/>
        </w:rPr>
        <w:tab/>
        <w:t xml:space="preserve"> </w:t>
      </w:r>
      <w:r w:rsidR="001578E3" w:rsidRPr="008C2004">
        <w:rPr>
          <w:rFonts w:ascii="Times New Roman" w:eastAsia="Times New Roman" w:hAnsi="Times New Roman" w:cs="Times New Roman"/>
          <w:b/>
          <w:bCs/>
        </w:rPr>
        <w:tab/>
      </w:r>
    </w:p>
    <w:p w14:paraId="28861312"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Employment Status</w:t>
      </w:r>
      <w:r w:rsidRPr="008C2004">
        <w:rPr>
          <w:rFonts w:ascii="Times New Roman" w:eastAsia="Times New Roman" w:hAnsi="Times New Roman" w:cs="Times New Roman"/>
          <w:b/>
          <w:bCs/>
        </w:rPr>
        <w:tab/>
      </w:r>
      <w:r w:rsidRPr="008C2004">
        <w:rPr>
          <w:rFonts w:ascii="Times New Roman" w:eastAsia="Times New Roman" w:hAnsi="Times New Roman" w:cs="Times New Roman"/>
          <w:b/>
          <w:bCs/>
        </w:rPr>
        <w:tab/>
        <w:t xml:space="preserve"> </w:t>
      </w:r>
      <w:r w:rsidRPr="008C2004">
        <w:rPr>
          <w:rFonts w:ascii="Times New Roman" w:eastAsia="Times New Roman" w:hAnsi="Times New Roman" w:cs="Times New Roman"/>
        </w:rPr>
        <w:tab/>
        <w:t>Full Time- year round</w:t>
      </w:r>
    </w:p>
    <w:p w14:paraId="3A964FB6" w14:textId="77777777" w:rsidR="007B242C" w:rsidRPr="008C2004" w:rsidRDefault="007B242C" w:rsidP="007B242C">
      <w:pPr>
        <w:spacing w:after="0" w:line="240" w:lineRule="auto"/>
        <w:rPr>
          <w:rFonts w:ascii="Times New Roman" w:eastAsia="Times New Roman" w:hAnsi="Times New Roman" w:cs="Times New Roman"/>
        </w:rPr>
      </w:pPr>
    </w:p>
    <w:p w14:paraId="337CDF78"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Job Summary</w:t>
      </w:r>
    </w:p>
    <w:p w14:paraId="084F23FB" w14:textId="77777777" w:rsidR="007B242C" w:rsidRPr="008C2004" w:rsidRDefault="007B242C" w:rsidP="007B242C">
      <w:pPr>
        <w:spacing w:after="0" w:line="240" w:lineRule="auto"/>
        <w:rPr>
          <w:rFonts w:ascii="Times New Roman" w:eastAsia="Times New Roman" w:hAnsi="Times New Roman" w:cs="Times New Roman"/>
        </w:rPr>
      </w:pPr>
    </w:p>
    <w:p w14:paraId="5F24143F" w14:textId="6C2D9D8E" w:rsidR="007B242C" w:rsidRPr="008C2004" w:rsidRDefault="007B242C" w:rsidP="007B242C">
      <w:pPr>
        <w:spacing w:after="0" w:line="240" w:lineRule="auto"/>
        <w:rPr>
          <w:rFonts w:ascii="Times New Roman" w:eastAsia="Times New Roman" w:hAnsi="Times New Roman" w:cs="Times New Roman"/>
          <w:b/>
          <w:bCs/>
        </w:rPr>
      </w:pPr>
      <w:r w:rsidRPr="008C2004">
        <w:rPr>
          <w:rFonts w:ascii="Times New Roman" w:eastAsia="Times New Roman" w:hAnsi="Times New Roman" w:cs="Times New Roman"/>
          <w:b/>
          <w:bCs/>
        </w:rPr>
        <w:t>Essential Job Functions</w:t>
      </w:r>
    </w:p>
    <w:p w14:paraId="2D024780" w14:textId="20F96BE8" w:rsidR="00D21ED7" w:rsidRPr="008C2004" w:rsidRDefault="00D21ED7" w:rsidP="007B242C">
      <w:pPr>
        <w:spacing w:after="0" w:line="240" w:lineRule="auto"/>
        <w:rPr>
          <w:rFonts w:ascii="Times New Roman" w:eastAsia="Times New Roman" w:hAnsi="Times New Roman" w:cs="Times New Roman"/>
        </w:rPr>
      </w:pPr>
    </w:p>
    <w:p w14:paraId="1BAD59AF" w14:textId="7642D165" w:rsidR="00E45431" w:rsidRPr="008C2004" w:rsidRDefault="00E45431"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Outpatient Therapist</w:t>
      </w:r>
      <w:r w:rsidRPr="008C2004">
        <w:rPr>
          <w:rFonts w:ascii="Times New Roman" w:eastAsia="Times New Roman" w:hAnsi="Times New Roman" w:cs="Times New Roman"/>
        </w:rPr>
        <w:t xml:space="preserve"> </w:t>
      </w:r>
    </w:p>
    <w:p w14:paraId="67E519F0" w14:textId="77777777"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xml:space="preserve">• Provide services and conduct self in a manner consistent with the profession Code of Ethics. </w:t>
      </w:r>
    </w:p>
    <w:p w14:paraId="1B898529" w14:textId="0FA8CFAA"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xml:space="preserve">• Assess or provide therapy, intervention and/or education to clients in a professional manner. </w:t>
      </w:r>
    </w:p>
    <w:p w14:paraId="05A97EE3" w14:textId="3A1042AB" w:rsidR="00DB1C3D" w:rsidRPr="008C2004" w:rsidRDefault="00DB1C3D" w:rsidP="007B242C">
      <w:pPr>
        <w:spacing w:after="0" w:line="240" w:lineRule="auto"/>
        <w:rPr>
          <w:rFonts w:ascii="Times New Roman" w:hAnsi="Times New Roman" w:cs="Times New Roman"/>
        </w:rPr>
      </w:pPr>
      <w:r w:rsidRPr="008C2004">
        <w:rPr>
          <w:rFonts w:ascii="Times New Roman" w:hAnsi="Times New Roman" w:cs="Times New Roman"/>
        </w:rPr>
        <w:t>• Conduct diagnostic assessments, treatment plans and care coordination</w:t>
      </w:r>
      <w:r w:rsidR="00FB0EE6" w:rsidRPr="008C2004">
        <w:rPr>
          <w:rFonts w:ascii="Times New Roman" w:hAnsi="Times New Roman" w:cs="Times New Roman"/>
        </w:rPr>
        <w:t>.</w:t>
      </w:r>
    </w:p>
    <w:p w14:paraId="5A336D32" w14:textId="7D7F4F05" w:rsidR="00DB1C3D" w:rsidRPr="008C2004" w:rsidRDefault="00DB1C3D" w:rsidP="007B242C">
      <w:pPr>
        <w:spacing w:after="0" w:line="240" w:lineRule="auto"/>
        <w:rPr>
          <w:rFonts w:ascii="Times New Roman" w:hAnsi="Times New Roman" w:cs="Times New Roman"/>
        </w:rPr>
      </w:pPr>
      <w:r w:rsidRPr="008C2004">
        <w:rPr>
          <w:rFonts w:ascii="Times New Roman" w:hAnsi="Times New Roman" w:cs="Times New Roman"/>
        </w:rPr>
        <w:t xml:space="preserve">• Provide </w:t>
      </w:r>
      <w:r w:rsidRPr="008C2004">
        <w:rPr>
          <w:rFonts w:ascii="Times New Roman" w:hAnsi="Times New Roman" w:cs="Times New Roman"/>
          <w:shd w:val="clear" w:color="auto" w:fill="FFFFFF"/>
        </w:rPr>
        <w:t xml:space="preserve">therapeutic services to clients across the lifespan from children to adults (includes individual, </w:t>
      </w:r>
      <w:r w:rsidR="008C2004" w:rsidRPr="008C2004">
        <w:rPr>
          <w:rFonts w:ascii="Times New Roman" w:hAnsi="Times New Roman" w:cs="Times New Roman"/>
          <w:shd w:val="clear" w:color="auto" w:fill="FFFFFF"/>
        </w:rPr>
        <w:t>and family.)</w:t>
      </w:r>
    </w:p>
    <w:p w14:paraId="2152CEF9" w14:textId="6AAFFA3C"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xml:space="preserve">• Provide clinically appropriate treatment based on mental health assessment and treatment plans. </w:t>
      </w:r>
    </w:p>
    <w:p w14:paraId="7C1FD265" w14:textId="5B86CAC7" w:rsidR="00DB1C3D" w:rsidRPr="008C2004" w:rsidRDefault="00DB1C3D" w:rsidP="007B242C">
      <w:pPr>
        <w:spacing w:after="0" w:line="240" w:lineRule="auto"/>
        <w:rPr>
          <w:rFonts w:ascii="Times New Roman" w:hAnsi="Times New Roman" w:cs="Times New Roman"/>
          <w:shd w:val="clear" w:color="auto" w:fill="FFFFFF"/>
        </w:rPr>
      </w:pPr>
      <w:r w:rsidRPr="008C2004">
        <w:rPr>
          <w:rFonts w:ascii="Times New Roman" w:hAnsi="Times New Roman" w:cs="Times New Roman"/>
        </w:rPr>
        <w:t xml:space="preserve">• </w:t>
      </w:r>
      <w:r w:rsidRPr="008C2004">
        <w:rPr>
          <w:rFonts w:ascii="Times New Roman" w:hAnsi="Times New Roman" w:cs="Times New Roman"/>
          <w:shd w:val="clear" w:color="auto" w:fill="FFFFFF"/>
        </w:rPr>
        <w:t>Provide care coordination for clients and their families that includes working with external</w:t>
      </w:r>
      <w:r w:rsidR="00FB0EE6" w:rsidRPr="008C2004">
        <w:rPr>
          <w:rFonts w:ascii="Times New Roman" w:hAnsi="Times New Roman" w:cs="Times New Roman"/>
          <w:shd w:val="clear" w:color="auto" w:fill="FFFFFF"/>
        </w:rPr>
        <w:t xml:space="preserve"> </w:t>
      </w:r>
      <w:r w:rsidRPr="008C2004">
        <w:rPr>
          <w:rFonts w:ascii="Times New Roman" w:hAnsi="Times New Roman" w:cs="Times New Roman"/>
          <w:shd w:val="clear" w:color="auto" w:fill="FFFFFF"/>
        </w:rPr>
        <w:t>agencies to support client and provide referrals to resources</w:t>
      </w:r>
      <w:r w:rsidR="00FB0EE6" w:rsidRPr="008C2004">
        <w:rPr>
          <w:rFonts w:ascii="Times New Roman" w:hAnsi="Times New Roman" w:cs="Times New Roman"/>
          <w:shd w:val="clear" w:color="auto" w:fill="FFFFFF"/>
        </w:rPr>
        <w:t>.</w:t>
      </w:r>
    </w:p>
    <w:p w14:paraId="3A628CD5" w14:textId="5D1E1792" w:rsidR="00DB1C3D" w:rsidRPr="008C2004" w:rsidRDefault="00DB1C3D" w:rsidP="007B242C">
      <w:pPr>
        <w:spacing w:after="0" w:line="240" w:lineRule="auto"/>
        <w:rPr>
          <w:rFonts w:ascii="Times New Roman" w:hAnsi="Times New Roman" w:cs="Times New Roman"/>
          <w:shd w:val="clear" w:color="auto" w:fill="FFFFFF"/>
        </w:rPr>
      </w:pPr>
      <w:r w:rsidRPr="008C2004">
        <w:rPr>
          <w:rFonts w:ascii="Times New Roman" w:hAnsi="Times New Roman" w:cs="Times New Roman"/>
        </w:rPr>
        <w:t xml:space="preserve">• </w:t>
      </w:r>
      <w:r w:rsidRPr="008C2004">
        <w:rPr>
          <w:rFonts w:ascii="Times New Roman" w:hAnsi="Times New Roman" w:cs="Times New Roman"/>
          <w:shd w:val="clear" w:color="auto" w:fill="FFFFFF"/>
        </w:rPr>
        <w:t>Develop professional relationships and maintain a practical understanding of available community resources</w:t>
      </w:r>
      <w:r w:rsidR="00FB0EE6" w:rsidRPr="008C2004">
        <w:rPr>
          <w:rFonts w:ascii="Times New Roman" w:hAnsi="Times New Roman" w:cs="Times New Roman"/>
          <w:shd w:val="clear" w:color="auto" w:fill="FFFFFF"/>
        </w:rPr>
        <w:t>.</w:t>
      </w:r>
    </w:p>
    <w:p w14:paraId="52E13B74" w14:textId="667B2FBA" w:rsidR="00DB1C3D" w:rsidRPr="008C2004" w:rsidRDefault="00DB1C3D" w:rsidP="007B242C">
      <w:pPr>
        <w:spacing w:after="0" w:line="240" w:lineRule="auto"/>
        <w:rPr>
          <w:rFonts w:ascii="Times New Roman" w:hAnsi="Times New Roman" w:cs="Times New Roman"/>
        </w:rPr>
      </w:pPr>
      <w:r w:rsidRPr="008C2004">
        <w:rPr>
          <w:rFonts w:ascii="Times New Roman" w:hAnsi="Times New Roman" w:cs="Times New Roman"/>
        </w:rPr>
        <w:t xml:space="preserve">• </w:t>
      </w:r>
      <w:r w:rsidRPr="008C2004">
        <w:rPr>
          <w:rFonts w:ascii="Times New Roman" w:hAnsi="Times New Roman" w:cs="Times New Roman"/>
          <w:shd w:val="clear" w:color="auto" w:fill="FFFFFF"/>
        </w:rPr>
        <w:t>Knowledge and/or experience with electronic health record</w:t>
      </w:r>
      <w:r w:rsidR="00FB0EE6" w:rsidRPr="008C2004">
        <w:rPr>
          <w:rFonts w:ascii="Times New Roman" w:hAnsi="Times New Roman" w:cs="Times New Roman"/>
          <w:shd w:val="clear" w:color="auto" w:fill="FFFFFF"/>
        </w:rPr>
        <w:t>.</w:t>
      </w:r>
    </w:p>
    <w:p w14:paraId="6C22FB3A" w14:textId="729E5CFD"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Complete timely and accurate documentation</w:t>
      </w:r>
      <w:r w:rsidR="00E45431" w:rsidRPr="008C2004">
        <w:rPr>
          <w:rFonts w:ascii="Times New Roman" w:hAnsi="Times New Roman" w:cs="Times New Roman"/>
        </w:rPr>
        <w:t>.</w:t>
      </w:r>
      <w:r w:rsidRPr="008C2004">
        <w:rPr>
          <w:rFonts w:ascii="Times New Roman" w:hAnsi="Times New Roman" w:cs="Times New Roman"/>
        </w:rPr>
        <w:t xml:space="preserve"> </w:t>
      </w:r>
    </w:p>
    <w:p w14:paraId="299D3F5F" w14:textId="48160751"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xml:space="preserve">• </w:t>
      </w:r>
      <w:r w:rsidR="00E45431" w:rsidRPr="008C2004">
        <w:rPr>
          <w:rFonts w:ascii="Times New Roman" w:hAnsi="Times New Roman" w:cs="Times New Roman"/>
        </w:rPr>
        <w:t xml:space="preserve">Maintain billable case load requirements. </w:t>
      </w:r>
      <w:r w:rsidRPr="008C2004">
        <w:rPr>
          <w:rFonts w:ascii="Times New Roman" w:hAnsi="Times New Roman" w:cs="Times New Roman"/>
        </w:rPr>
        <w:t xml:space="preserve"> </w:t>
      </w:r>
    </w:p>
    <w:p w14:paraId="10238FC3" w14:textId="1EE2DDCC" w:rsidR="00DB1C3D" w:rsidRPr="008C2004" w:rsidRDefault="00DB1C3D" w:rsidP="007B242C">
      <w:pPr>
        <w:spacing w:after="0" w:line="240" w:lineRule="auto"/>
        <w:rPr>
          <w:rFonts w:ascii="Times New Roman" w:hAnsi="Times New Roman" w:cs="Times New Roman"/>
        </w:rPr>
      </w:pPr>
      <w:r w:rsidRPr="008C2004">
        <w:rPr>
          <w:rFonts w:ascii="Times New Roman" w:hAnsi="Times New Roman" w:cs="Times New Roman"/>
        </w:rPr>
        <w:t xml:space="preserve">• </w:t>
      </w:r>
      <w:r w:rsidRPr="008C2004">
        <w:rPr>
          <w:rFonts w:ascii="Times New Roman" w:hAnsi="Times New Roman" w:cs="Times New Roman"/>
          <w:shd w:val="clear" w:color="auto" w:fill="FFFFFF"/>
        </w:rPr>
        <w:t>Maintain confidentiality of records in accordance with current HIPAA standards</w:t>
      </w:r>
      <w:r w:rsidR="00FB0EE6" w:rsidRPr="008C2004">
        <w:rPr>
          <w:rFonts w:ascii="Times New Roman" w:hAnsi="Times New Roman" w:cs="Times New Roman"/>
          <w:shd w:val="clear" w:color="auto" w:fill="FFFFFF"/>
        </w:rPr>
        <w:t>.</w:t>
      </w:r>
    </w:p>
    <w:p w14:paraId="3E3D22B9" w14:textId="77777777"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xml:space="preserve">• Fully participate in staff development opportunities offered to enhance professional growth, especially to maintain license, certification, or identified program performance skills. </w:t>
      </w:r>
    </w:p>
    <w:p w14:paraId="30E8B2E8" w14:textId="315225DE" w:rsidR="00D21ED7" w:rsidRPr="008C2004" w:rsidRDefault="00D21ED7" w:rsidP="007B242C">
      <w:pPr>
        <w:spacing w:after="0" w:line="240" w:lineRule="auto"/>
        <w:rPr>
          <w:rFonts w:ascii="Times New Roman" w:hAnsi="Times New Roman" w:cs="Times New Roman"/>
        </w:rPr>
      </w:pPr>
      <w:r w:rsidRPr="008C2004">
        <w:rPr>
          <w:rFonts w:ascii="Times New Roman" w:hAnsi="Times New Roman" w:cs="Times New Roman"/>
        </w:rPr>
        <w:t>• Participate in planned supervision and case consultation conferences. Come prepared with an agenda and keep supervisor informed.</w:t>
      </w:r>
    </w:p>
    <w:p w14:paraId="37838E24" w14:textId="00638BD1" w:rsidR="00DB1C3D" w:rsidRPr="008C2004" w:rsidRDefault="00DB1C3D" w:rsidP="007B242C">
      <w:pPr>
        <w:spacing w:after="0" w:line="240" w:lineRule="auto"/>
        <w:rPr>
          <w:rFonts w:ascii="Times New Roman" w:hAnsi="Times New Roman" w:cs="Times New Roman"/>
        </w:rPr>
      </w:pPr>
      <w:r w:rsidRPr="008C2004">
        <w:rPr>
          <w:rFonts w:ascii="Times New Roman" w:hAnsi="Times New Roman" w:cs="Times New Roman"/>
        </w:rPr>
        <w:t xml:space="preserve">• </w:t>
      </w:r>
      <w:r w:rsidRPr="008C2004">
        <w:rPr>
          <w:rFonts w:ascii="Times New Roman" w:hAnsi="Times New Roman" w:cs="Times New Roman"/>
          <w:shd w:val="clear" w:color="auto" w:fill="FFFFFF"/>
        </w:rPr>
        <w:t>Perform other responsibilities requested or approved by supervisor</w:t>
      </w:r>
      <w:r w:rsidR="00FB0EE6" w:rsidRPr="008C2004">
        <w:rPr>
          <w:rFonts w:ascii="Times New Roman" w:hAnsi="Times New Roman" w:cs="Times New Roman"/>
          <w:shd w:val="clear" w:color="auto" w:fill="FFFFFF"/>
        </w:rPr>
        <w:t>.</w:t>
      </w:r>
    </w:p>
    <w:p w14:paraId="3A4DB779" w14:textId="77777777" w:rsidR="007B242C" w:rsidRPr="008C2004" w:rsidRDefault="007B242C" w:rsidP="007B242C">
      <w:pPr>
        <w:spacing w:after="0" w:line="240" w:lineRule="auto"/>
        <w:rPr>
          <w:rFonts w:ascii="Times New Roman" w:eastAsia="Times New Roman" w:hAnsi="Times New Roman" w:cs="Times New Roman"/>
        </w:rPr>
      </w:pPr>
    </w:p>
    <w:p w14:paraId="316DF10E"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Duties and Responsibilities</w:t>
      </w:r>
    </w:p>
    <w:p w14:paraId="61C580D3" w14:textId="6F2DDE01" w:rsidR="007B242C" w:rsidRPr="008C2004" w:rsidRDefault="007B242C"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Work with a team on developing, re-examining, revising and implementing integrated projects</w:t>
      </w:r>
      <w:r w:rsidR="003E555B" w:rsidRPr="008C2004">
        <w:rPr>
          <w:rFonts w:ascii="Times New Roman" w:eastAsia="Times New Roman" w:hAnsi="Times New Roman" w:cs="Times New Roman"/>
        </w:rPr>
        <w:t>.</w:t>
      </w:r>
    </w:p>
    <w:p w14:paraId="70EBF737" w14:textId="4807D2C6" w:rsidR="007B242C" w:rsidRPr="008C2004" w:rsidRDefault="007B242C"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Provide an inviting, exciting, innovative, and challenging environment</w:t>
      </w:r>
      <w:r w:rsidR="003E555B" w:rsidRPr="008C2004">
        <w:rPr>
          <w:rFonts w:ascii="Times New Roman" w:eastAsia="Times New Roman" w:hAnsi="Times New Roman" w:cs="Times New Roman"/>
        </w:rPr>
        <w:t>.</w:t>
      </w:r>
    </w:p>
    <w:p w14:paraId="0EE74C24" w14:textId="0B3D7A93" w:rsidR="000147CD" w:rsidRPr="008C2004" w:rsidRDefault="000147CD"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Must have a strong working knowledge of psychopathology; diagnostic assessment; dual diagnosis or co-occurring disorders and related treatment interventions.</w:t>
      </w:r>
    </w:p>
    <w:p w14:paraId="3B11A2E7" w14:textId="4DAAB1AA" w:rsidR="00133EF9" w:rsidRPr="008C2004" w:rsidRDefault="007B242C" w:rsidP="00133EF9">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Participate in staff development programs</w:t>
      </w:r>
      <w:r w:rsidR="003E555B" w:rsidRPr="008C2004">
        <w:rPr>
          <w:rFonts w:ascii="Times New Roman" w:eastAsia="Times New Roman" w:hAnsi="Times New Roman" w:cs="Times New Roman"/>
        </w:rPr>
        <w:t>.</w:t>
      </w:r>
    </w:p>
    <w:p w14:paraId="5DA85F37" w14:textId="77777777" w:rsidR="00133EF9" w:rsidRPr="008C2004" w:rsidRDefault="00133EF9" w:rsidP="00133EF9">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Provide case management through appropriate triaging and referrals, reporting to other providers, telephone contact with patients and their families, and contact with outside agencies.</w:t>
      </w:r>
    </w:p>
    <w:p w14:paraId="64B7127C" w14:textId="286EB6C7" w:rsidR="007B242C" w:rsidRPr="008C2004" w:rsidRDefault="007B242C" w:rsidP="00133EF9">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lastRenderedPageBreak/>
        <w:t>Collaborate with all staff to continue the atmosphere of mutual support and positivity</w:t>
      </w:r>
      <w:r w:rsidR="003E555B" w:rsidRPr="008C2004">
        <w:rPr>
          <w:rFonts w:ascii="Times New Roman" w:eastAsia="Times New Roman" w:hAnsi="Times New Roman" w:cs="Times New Roman"/>
        </w:rPr>
        <w:t>.</w:t>
      </w:r>
    </w:p>
    <w:p w14:paraId="4FEF2ED9" w14:textId="3A66B8F9" w:rsidR="000147CD" w:rsidRPr="008C2004" w:rsidRDefault="000147CD"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Must demonstrate leadership ability and knowledge of program goals</w:t>
      </w:r>
      <w:r w:rsidR="003E555B" w:rsidRPr="008C2004">
        <w:rPr>
          <w:rFonts w:ascii="Times New Roman" w:hAnsi="Times New Roman" w:cs="Times New Roman"/>
          <w:shd w:val="clear" w:color="auto" w:fill="FFFFFF"/>
        </w:rPr>
        <w:t>.</w:t>
      </w:r>
    </w:p>
    <w:p w14:paraId="61858D86" w14:textId="08837FBD" w:rsidR="000147CD" w:rsidRPr="008C2004" w:rsidRDefault="000147CD" w:rsidP="008C2004">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Work together with the Bridge the Gap Summer Camp</w:t>
      </w:r>
      <w:r w:rsidR="003E555B" w:rsidRPr="008C2004">
        <w:rPr>
          <w:rFonts w:ascii="Times New Roman" w:eastAsia="Times New Roman" w:hAnsi="Times New Roman" w:cs="Times New Roman"/>
        </w:rPr>
        <w:t>.</w:t>
      </w:r>
    </w:p>
    <w:p w14:paraId="4C6BB963" w14:textId="0DA2EC7A" w:rsidR="000147CD" w:rsidRPr="008C2004" w:rsidRDefault="000147CD"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Submit insightful documentation daily that is precise and free from grammatical errors.</w:t>
      </w:r>
    </w:p>
    <w:p w14:paraId="3E56CDAD" w14:textId="6AF805EA" w:rsidR="000147CD" w:rsidRPr="008C2004" w:rsidRDefault="003E555B"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Follow supervision requirements.</w:t>
      </w:r>
    </w:p>
    <w:p w14:paraId="106F360B" w14:textId="06DBFFD6" w:rsidR="00FB0EE6" w:rsidRPr="008C2004" w:rsidRDefault="00FB0EE6" w:rsidP="00FB0EE6">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Assures all needed releases/consents are obtained from patient and/or family</w:t>
      </w:r>
      <w:r w:rsidR="003E555B" w:rsidRPr="008C2004">
        <w:rPr>
          <w:rFonts w:ascii="Times New Roman" w:hAnsi="Times New Roman" w:cs="Times New Roman"/>
          <w:shd w:val="clear" w:color="auto" w:fill="FFFFFF"/>
        </w:rPr>
        <w:t>.</w:t>
      </w:r>
    </w:p>
    <w:p w14:paraId="261FF140" w14:textId="40F25AF5" w:rsidR="000147CD" w:rsidRPr="008C2004" w:rsidRDefault="00133EF9"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Case notes are to be completed with in 24 hours of a session</w:t>
      </w:r>
      <w:r w:rsidR="003E555B" w:rsidRPr="008C2004">
        <w:rPr>
          <w:rFonts w:ascii="Times New Roman" w:eastAsia="Times New Roman" w:hAnsi="Times New Roman" w:cs="Times New Roman"/>
        </w:rPr>
        <w:t>.</w:t>
      </w:r>
    </w:p>
    <w:p w14:paraId="39B664E5" w14:textId="5A155FEA" w:rsidR="00133EF9" w:rsidRPr="008C2004" w:rsidRDefault="003E555B" w:rsidP="007B242C">
      <w:pPr>
        <w:numPr>
          <w:ilvl w:val="0"/>
          <w:numId w:val="15"/>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Work together with administrative staff to f</w:t>
      </w:r>
      <w:r w:rsidR="00133EF9" w:rsidRPr="008C2004">
        <w:rPr>
          <w:rFonts w:ascii="Times New Roman" w:hAnsi="Times New Roman" w:cs="Times New Roman"/>
          <w:shd w:val="clear" w:color="auto" w:fill="FFFFFF"/>
        </w:rPr>
        <w:t>ollow up with family on all missed sessions</w:t>
      </w:r>
      <w:r w:rsidRPr="008C2004">
        <w:rPr>
          <w:rFonts w:ascii="Times New Roman" w:hAnsi="Times New Roman" w:cs="Times New Roman"/>
          <w:shd w:val="clear" w:color="auto" w:fill="FFFFFF"/>
        </w:rPr>
        <w:t>.</w:t>
      </w:r>
    </w:p>
    <w:p w14:paraId="74F24D6A" w14:textId="67F81907" w:rsidR="00FB0EE6" w:rsidRPr="008C2004" w:rsidRDefault="003E555B" w:rsidP="00FB0EE6">
      <w:pPr>
        <w:pStyle w:val="ListParagraph"/>
        <w:numPr>
          <w:ilvl w:val="0"/>
          <w:numId w:val="15"/>
        </w:numPr>
        <w:spacing w:after="0" w:line="240" w:lineRule="auto"/>
        <w:rPr>
          <w:rFonts w:ascii="Times New Roman" w:hAnsi="Times New Roman" w:cs="Times New Roman"/>
        </w:rPr>
      </w:pPr>
      <w:r w:rsidRPr="008C2004">
        <w:rPr>
          <w:rFonts w:ascii="Times New Roman" w:hAnsi="Times New Roman" w:cs="Times New Roman"/>
        </w:rPr>
        <w:t xml:space="preserve">Collaborate </w:t>
      </w:r>
      <w:r w:rsidR="00FB0EE6" w:rsidRPr="008C2004">
        <w:rPr>
          <w:rFonts w:ascii="Times New Roman" w:hAnsi="Times New Roman" w:cs="Times New Roman"/>
        </w:rPr>
        <w:t>with marketing to create awareness about our clinic</w:t>
      </w:r>
      <w:r w:rsidRPr="008C2004">
        <w:rPr>
          <w:rFonts w:ascii="Times New Roman" w:hAnsi="Times New Roman" w:cs="Times New Roman"/>
        </w:rPr>
        <w:t>al services.</w:t>
      </w:r>
    </w:p>
    <w:p w14:paraId="408622D0" w14:textId="44FD0555" w:rsidR="00FB0EE6" w:rsidRPr="008C2004" w:rsidRDefault="00FB0EE6" w:rsidP="00FB0EE6">
      <w:pPr>
        <w:pStyle w:val="ListParagraph"/>
        <w:numPr>
          <w:ilvl w:val="0"/>
          <w:numId w:val="15"/>
        </w:numPr>
        <w:spacing w:after="0" w:line="240" w:lineRule="auto"/>
        <w:rPr>
          <w:rFonts w:ascii="Times New Roman" w:hAnsi="Times New Roman" w:cs="Times New Roman"/>
        </w:rPr>
      </w:pPr>
      <w:r w:rsidRPr="008C2004">
        <w:rPr>
          <w:rFonts w:ascii="Times New Roman" w:hAnsi="Times New Roman" w:cs="Times New Roman"/>
        </w:rPr>
        <w:t>Work together with Director of Therapy Services to meet financial projections and goals.</w:t>
      </w:r>
    </w:p>
    <w:p w14:paraId="7042930A" w14:textId="77777777" w:rsidR="007B242C" w:rsidRPr="008C2004" w:rsidRDefault="007B242C" w:rsidP="007B242C">
      <w:pPr>
        <w:spacing w:after="0" w:line="240" w:lineRule="auto"/>
        <w:rPr>
          <w:rFonts w:ascii="Times New Roman" w:eastAsia="Times New Roman" w:hAnsi="Times New Roman" w:cs="Times New Roman"/>
        </w:rPr>
      </w:pPr>
    </w:p>
    <w:p w14:paraId="450FCD36"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Minimum Requirements, Credentials, and Experience</w:t>
      </w:r>
    </w:p>
    <w:p w14:paraId="0A405DB9" w14:textId="7E2E2A30"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 xml:space="preserve">Licensed </w:t>
      </w:r>
      <w:r w:rsidR="000147CD" w:rsidRPr="008C2004">
        <w:rPr>
          <w:rFonts w:ascii="Times New Roman" w:eastAsia="Times New Roman" w:hAnsi="Times New Roman" w:cs="Times New Roman"/>
        </w:rPr>
        <w:t>Professional Clinical Counselor or will be licensed</w:t>
      </w:r>
      <w:r w:rsidR="008C2004">
        <w:rPr>
          <w:rFonts w:ascii="Times New Roman" w:eastAsia="Times New Roman" w:hAnsi="Times New Roman" w:cs="Times New Roman"/>
        </w:rPr>
        <w:t xml:space="preserve"> mental health professional</w:t>
      </w:r>
      <w:r w:rsidR="000147CD" w:rsidRPr="008C2004">
        <w:rPr>
          <w:rFonts w:ascii="Times New Roman" w:eastAsia="Times New Roman" w:hAnsi="Times New Roman" w:cs="Times New Roman"/>
        </w:rPr>
        <w:t xml:space="preserve"> within 3 months of hire.</w:t>
      </w:r>
    </w:p>
    <w:p w14:paraId="22075E20" w14:textId="57DF3763" w:rsidR="000147CD" w:rsidRPr="008C2004" w:rsidRDefault="000147CD"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hAnsi="Times New Roman" w:cs="Times New Roman"/>
          <w:shd w:val="clear" w:color="auto" w:fill="FFFFFF"/>
        </w:rPr>
        <w:t>Experience working with ages 5-50 years old</w:t>
      </w:r>
      <w:r w:rsidR="00FB0EE6" w:rsidRPr="008C2004">
        <w:rPr>
          <w:rFonts w:ascii="Times New Roman" w:hAnsi="Times New Roman" w:cs="Times New Roman"/>
          <w:shd w:val="clear" w:color="auto" w:fill="FFFFFF"/>
        </w:rPr>
        <w:t>.</w:t>
      </w:r>
    </w:p>
    <w:p w14:paraId="6C893252" w14:textId="295CC33B"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Flexibility in working with non-profit</w:t>
      </w:r>
      <w:r w:rsidR="000147CD" w:rsidRPr="008C2004">
        <w:rPr>
          <w:rFonts w:ascii="Times New Roman" w:eastAsia="Times New Roman" w:hAnsi="Times New Roman" w:cs="Times New Roman"/>
        </w:rPr>
        <w:t xml:space="preserve"> clinical</w:t>
      </w:r>
      <w:r w:rsidRPr="008C2004">
        <w:rPr>
          <w:rFonts w:ascii="Times New Roman" w:eastAsia="Times New Roman" w:hAnsi="Times New Roman" w:cs="Times New Roman"/>
        </w:rPr>
        <w:t xml:space="preserve"> organization and educational structure</w:t>
      </w:r>
      <w:r w:rsidR="00FB0EE6" w:rsidRPr="008C2004">
        <w:rPr>
          <w:rFonts w:ascii="Times New Roman" w:eastAsia="Times New Roman" w:hAnsi="Times New Roman" w:cs="Times New Roman"/>
        </w:rPr>
        <w:t>.</w:t>
      </w:r>
    </w:p>
    <w:p w14:paraId="665C756A" w14:textId="66BA8858"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 xml:space="preserve">Interest and expertise in working with </w:t>
      </w:r>
      <w:r w:rsidR="00FB0EE6" w:rsidRPr="008C2004">
        <w:rPr>
          <w:rFonts w:ascii="Times New Roman" w:eastAsia="Times New Roman" w:hAnsi="Times New Roman" w:cs="Times New Roman"/>
        </w:rPr>
        <w:t>clients</w:t>
      </w:r>
      <w:r w:rsidRPr="008C2004">
        <w:rPr>
          <w:rFonts w:ascii="Times New Roman" w:eastAsia="Times New Roman" w:hAnsi="Times New Roman" w:cs="Times New Roman"/>
        </w:rPr>
        <w:t xml:space="preserve"> with autism spectrum disorder and/or related learning differences</w:t>
      </w:r>
      <w:r w:rsidR="00FB0EE6" w:rsidRPr="008C2004">
        <w:rPr>
          <w:rFonts w:ascii="Times New Roman" w:eastAsia="Times New Roman" w:hAnsi="Times New Roman" w:cs="Times New Roman"/>
        </w:rPr>
        <w:t>.</w:t>
      </w:r>
    </w:p>
    <w:p w14:paraId="041146A4" w14:textId="1D0D96FA"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Effective collaboration with families</w:t>
      </w:r>
      <w:r w:rsidR="00FB0EE6" w:rsidRPr="008C2004">
        <w:rPr>
          <w:rFonts w:ascii="Times New Roman" w:eastAsia="Times New Roman" w:hAnsi="Times New Roman" w:cs="Times New Roman"/>
        </w:rPr>
        <w:t>,</w:t>
      </w:r>
      <w:r w:rsidRPr="008C2004">
        <w:rPr>
          <w:rFonts w:ascii="Times New Roman" w:eastAsia="Times New Roman" w:hAnsi="Times New Roman" w:cs="Times New Roman"/>
        </w:rPr>
        <w:t xml:space="preserve"> </w:t>
      </w:r>
      <w:r w:rsidR="00FB0EE6" w:rsidRPr="008C2004">
        <w:rPr>
          <w:rFonts w:ascii="Times New Roman" w:eastAsia="Times New Roman" w:hAnsi="Times New Roman" w:cs="Times New Roman"/>
        </w:rPr>
        <w:t>clients, and</w:t>
      </w:r>
      <w:r w:rsidRPr="008C2004">
        <w:rPr>
          <w:rFonts w:ascii="Times New Roman" w:eastAsia="Times New Roman" w:hAnsi="Times New Roman" w:cs="Times New Roman"/>
        </w:rPr>
        <w:t xml:space="preserve"> </w:t>
      </w:r>
      <w:r w:rsidR="00FB0EE6" w:rsidRPr="008C2004">
        <w:rPr>
          <w:rFonts w:ascii="Times New Roman" w:eastAsia="Times New Roman" w:hAnsi="Times New Roman" w:cs="Times New Roman"/>
        </w:rPr>
        <w:t>supports</w:t>
      </w:r>
      <w:r w:rsidRPr="008C2004">
        <w:rPr>
          <w:rFonts w:ascii="Times New Roman" w:eastAsia="Times New Roman" w:hAnsi="Times New Roman" w:cs="Times New Roman"/>
        </w:rPr>
        <w:t xml:space="preserve"> staff</w:t>
      </w:r>
      <w:r w:rsidR="00FB0EE6" w:rsidRPr="008C2004">
        <w:rPr>
          <w:rFonts w:ascii="Times New Roman" w:eastAsia="Times New Roman" w:hAnsi="Times New Roman" w:cs="Times New Roman"/>
        </w:rPr>
        <w:t>.</w:t>
      </w:r>
    </w:p>
    <w:p w14:paraId="25CFC0F8" w14:textId="2D65A3BA"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Ability to work effectively as a team member</w:t>
      </w:r>
      <w:r w:rsidR="00FB0EE6" w:rsidRPr="008C2004">
        <w:rPr>
          <w:rFonts w:ascii="Times New Roman" w:eastAsia="Times New Roman" w:hAnsi="Times New Roman" w:cs="Times New Roman"/>
        </w:rPr>
        <w:t>.</w:t>
      </w:r>
    </w:p>
    <w:p w14:paraId="2E2AB732" w14:textId="2F46E52C"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Successfully pass criminal background check</w:t>
      </w:r>
      <w:r w:rsidR="00FB0EE6" w:rsidRPr="008C2004">
        <w:rPr>
          <w:rFonts w:ascii="Times New Roman" w:eastAsia="Times New Roman" w:hAnsi="Times New Roman" w:cs="Times New Roman"/>
        </w:rPr>
        <w:t>.</w:t>
      </w:r>
    </w:p>
    <w:p w14:paraId="37C2CF7B" w14:textId="4DD29137"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Effective oral and written communication</w:t>
      </w:r>
      <w:r w:rsidR="00FB0EE6" w:rsidRPr="008C2004">
        <w:rPr>
          <w:rFonts w:ascii="Times New Roman" w:eastAsia="Times New Roman" w:hAnsi="Times New Roman" w:cs="Times New Roman"/>
        </w:rPr>
        <w:t>.</w:t>
      </w:r>
    </w:p>
    <w:p w14:paraId="479E851D" w14:textId="7B49387E" w:rsidR="007B242C" w:rsidRPr="008C2004" w:rsidRDefault="007B242C" w:rsidP="007B242C">
      <w:pPr>
        <w:numPr>
          <w:ilvl w:val="0"/>
          <w:numId w:val="16"/>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 xml:space="preserve">Experience with administrative tasks and development of </w:t>
      </w:r>
      <w:r w:rsidR="00FB0EE6" w:rsidRPr="008C2004">
        <w:rPr>
          <w:rFonts w:ascii="Times New Roman" w:eastAsia="Times New Roman" w:hAnsi="Times New Roman" w:cs="Times New Roman"/>
        </w:rPr>
        <w:t xml:space="preserve">clinical settings </w:t>
      </w:r>
      <w:r w:rsidRPr="008C2004">
        <w:rPr>
          <w:rFonts w:ascii="Times New Roman" w:eastAsia="Times New Roman" w:hAnsi="Times New Roman" w:cs="Times New Roman"/>
        </w:rPr>
        <w:t xml:space="preserve">(including researching and meeting insurance requirements, session notes, treatment plans, supervision, treatment authorizations, </w:t>
      </w:r>
      <w:r w:rsidR="00FB0EE6" w:rsidRPr="008C2004">
        <w:rPr>
          <w:rFonts w:ascii="Times New Roman" w:eastAsia="Times New Roman" w:hAnsi="Times New Roman" w:cs="Times New Roman"/>
        </w:rPr>
        <w:t>staff/client ratios</w:t>
      </w:r>
      <w:r w:rsidRPr="008C2004">
        <w:rPr>
          <w:rFonts w:ascii="Times New Roman" w:eastAsia="Times New Roman" w:hAnsi="Times New Roman" w:cs="Times New Roman"/>
        </w:rPr>
        <w:t>, etc.) preferred.</w:t>
      </w:r>
    </w:p>
    <w:p w14:paraId="276584CD" w14:textId="77777777" w:rsidR="007B242C" w:rsidRPr="008C2004" w:rsidRDefault="007B242C" w:rsidP="007B242C">
      <w:pPr>
        <w:spacing w:after="0" w:line="240" w:lineRule="auto"/>
        <w:rPr>
          <w:rFonts w:ascii="Times New Roman" w:eastAsia="Times New Roman" w:hAnsi="Times New Roman" w:cs="Times New Roman"/>
        </w:rPr>
      </w:pPr>
    </w:p>
    <w:p w14:paraId="7CA46916"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Additional Working Conditions¸ Physical Demands</w:t>
      </w:r>
    </w:p>
    <w:p w14:paraId="4A606F2C"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these functions.</w:t>
      </w:r>
    </w:p>
    <w:p w14:paraId="7095C053"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rPr>
        <w:t>While performing the duties of this job, the employee is required to sit and talk or hear. The employee is required to stand, walk, stoop, kneel, crouch, climb stairs, or crawl. The employee must occasionally lift and/or move up to 40 pounds. The employee must be able to push items of 40 lbs. such as children on a bike or moving/rearranging furniture. The employee must support students during transfer. Specific vision abilities required by this job include close vision, distance vision, and peripheral vision.</w:t>
      </w:r>
    </w:p>
    <w:p w14:paraId="3C002C16" w14:textId="77777777" w:rsidR="007B242C" w:rsidRPr="008C2004" w:rsidRDefault="007B242C" w:rsidP="007B242C">
      <w:pPr>
        <w:spacing w:after="0" w:line="240" w:lineRule="auto"/>
        <w:rPr>
          <w:rFonts w:ascii="Times New Roman" w:eastAsia="Times New Roman" w:hAnsi="Times New Roman" w:cs="Times New Roman"/>
        </w:rPr>
      </w:pPr>
    </w:p>
    <w:p w14:paraId="6DA80C40"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Additional Working Conditions¸ Work Environment</w:t>
      </w:r>
    </w:p>
    <w:p w14:paraId="62EADF4B"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rPr>
        <w:t>The work environment characteristics described here are representative of those that must be met by an employee to successfully perform the essential functions of this job. Reasonable accommodations may be made to enable individuals with disabilities to perform these functions.</w:t>
      </w:r>
    </w:p>
    <w:p w14:paraId="67853DC0"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rPr>
        <w:t>The employee will work effectively and respectfully with individuals without regard to race, color, creed, religion, national origin, marital status, political affiliation, sexual orientation, status with regard to public assistance, membership or activity in a local commission, disability, sex, and/or age.</w:t>
      </w:r>
    </w:p>
    <w:p w14:paraId="7D9ED21A"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rPr>
        <w:t>The employee is continuously responsible for the safety, well-being, and work output of students. There may be:</w:t>
      </w:r>
    </w:p>
    <w:p w14:paraId="50EF2A1A" w14:textId="77777777" w:rsidR="007B242C" w:rsidRPr="008C2004" w:rsidRDefault="007B242C" w:rsidP="007B242C">
      <w:pPr>
        <w:spacing w:after="0" w:line="240" w:lineRule="auto"/>
        <w:ind w:firstLine="720"/>
        <w:rPr>
          <w:rFonts w:ascii="Times New Roman" w:eastAsia="Times New Roman" w:hAnsi="Times New Roman" w:cs="Times New Roman"/>
        </w:rPr>
      </w:pPr>
      <w:r w:rsidRPr="008C2004">
        <w:rPr>
          <w:rFonts w:ascii="Times New Roman" w:eastAsia="Times New Roman" w:hAnsi="Times New Roman" w:cs="Times New Roman"/>
        </w:rPr>
        <w:lastRenderedPageBreak/>
        <w:t>1.</w:t>
      </w:r>
      <w:r w:rsidRPr="008C2004">
        <w:rPr>
          <w:rFonts w:ascii="Times New Roman" w:eastAsia="Times New Roman" w:hAnsi="Times New Roman" w:cs="Times New Roman"/>
        </w:rPr>
        <w:tab/>
        <w:t>Occasional exposure to blood, bodily fluids, tissue and noxious odors.</w:t>
      </w:r>
    </w:p>
    <w:p w14:paraId="022F0EA0" w14:textId="77777777" w:rsidR="007B242C" w:rsidRPr="008C2004" w:rsidRDefault="007B242C" w:rsidP="007B242C">
      <w:pPr>
        <w:spacing w:after="0" w:line="240" w:lineRule="auto"/>
        <w:ind w:firstLine="720"/>
        <w:rPr>
          <w:rFonts w:ascii="Times New Roman" w:eastAsia="Times New Roman" w:hAnsi="Times New Roman" w:cs="Times New Roman"/>
        </w:rPr>
      </w:pPr>
      <w:r w:rsidRPr="008C2004">
        <w:rPr>
          <w:rFonts w:ascii="Times New Roman" w:eastAsia="Times New Roman" w:hAnsi="Times New Roman" w:cs="Times New Roman"/>
        </w:rPr>
        <w:t>2.</w:t>
      </w:r>
      <w:r w:rsidRPr="008C2004">
        <w:rPr>
          <w:rFonts w:ascii="Times New Roman" w:eastAsia="Times New Roman" w:hAnsi="Times New Roman" w:cs="Times New Roman"/>
        </w:rPr>
        <w:tab/>
        <w:t>Occasional exposure to unruly students/adults.</w:t>
      </w:r>
    </w:p>
    <w:p w14:paraId="6250C82B" w14:textId="77777777" w:rsidR="007B242C" w:rsidRPr="008C2004" w:rsidRDefault="007B242C" w:rsidP="007B242C">
      <w:pPr>
        <w:spacing w:after="0" w:line="240" w:lineRule="auto"/>
        <w:ind w:firstLine="720"/>
        <w:rPr>
          <w:rFonts w:ascii="Times New Roman" w:eastAsia="Times New Roman" w:hAnsi="Times New Roman" w:cs="Times New Roman"/>
        </w:rPr>
      </w:pPr>
      <w:r w:rsidRPr="008C2004">
        <w:rPr>
          <w:rFonts w:ascii="Times New Roman" w:eastAsia="Times New Roman" w:hAnsi="Times New Roman" w:cs="Times New Roman"/>
        </w:rPr>
        <w:t>3.</w:t>
      </w:r>
      <w:r w:rsidRPr="008C2004">
        <w:rPr>
          <w:rFonts w:ascii="Times New Roman" w:eastAsia="Times New Roman" w:hAnsi="Times New Roman" w:cs="Times New Roman"/>
        </w:rPr>
        <w:tab/>
        <w:t xml:space="preserve">Occasional operation of a vehicle in inclement weather. </w:t>
      </w:r>
    </w:p>
    <w:p w14:paraId="501C14BB" w14:textId="77777777" w:rsidR="007B242C" w:rsidRPr="008C2004" w:rsidRDefault="007B242C" w:rsidP="007B242C">
      <w:pPr>
        <w:spacing w:before="240" w:after="0" w:line="240" w:lineRule="auto"/>
        <w:rPr>
          <w:rFonts w:ascii="Times New Roman" w:eastAsia="Times New Roman" w:hAnsi="Times New Roman" w:cs="Times New Roman"/>
        </w:rPr>
      </w:pPr>
      <w:r w:rsidRPr="008C2004">
        <w:rPr>
          <w:rFonts w:ascii="Times New Roman" w:eastAsia="Times New Roman" w:hAnsi="Times New Roman" w:cs="Times New Roman"/>
          <w:b/>
          <w:bCs/>
        </w:rPr>
        <w:t>Professionalism</w:t>
      </w:r>
    </w:p>
    <w:p w14:paraId="6054251F" w14:textId="0DE75FD3"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 xml:space="preserve">Develops and maintains productive, positive working relationships with </w:t>
      </w:r>
      <w:r w:rsidR="00DE7CC9">
        <w:rPr>
          <w:rFonts w:ascii="Times New Roman" w:eastAsia="Times New Roman" w:hAnsi="Times New Roman" w:cs="Times New Roman"/>
        </w:rPr>
        <w:t>FRANKLIN CENTER</w:t>
      </w:r>
      <w:r w:rsidRPr="008C2004">
        <w:rPr>
          <w:rFonts w:ascii="Times New Roman" w:eastAsia="Times New Roman" w:hAnsi="Times New Roman" w:cs="Times New Roman"/>
        </w:rPr>
        <w:t xml:space="preserve"> </w:t>
      </w:r>
      <w:r w:rsidR="008E3784" w:rsidRPr="008C2004">
        <w:rPr>
          <w:rFonts w:ascii="Times New Roman" w:eastAsia="Times New Roman" w:hAnsi="Times New Roman" w:cs="Times New Roman"/>
        </w:rPr>
        <w:t>clients</w:t>
      </w:r>
      <w:r w:rsidRPr="008C2004">
        <w:rPr>
          <w:rFonts w:ascii="Times New Roman" w:eastAsia="Times New Roman" w:hAnsi="Times New Roman" w:cs="Times New Roman"/>
        </w:rPr>
        <w:t>, families, staff and volunteers.</w:t>
      </w:r>
    </w:p>
    <w:p w14:paraId="1720F247" w14:textId="5B6FB986"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shd w:val="clear" w:color="auto" w:fill="FFFFFF"/>
        </w:rPr>
        <w:t xml:space="preserve">Performs all functions professionally, treating all </w:t>
      </w:r>
      <w:r w:rsidR="008E3784" w:rsidRPr="008C2004">
        <w:rPr>
          <w:rFonts w:ascii="Times New Roman" w:eastAsia="Times New Roman" w:hAnsi="Times New Roman" w:cs="Times New Roman"/>
          <w:shd w:val="clear" w:color="auto" w:fill="FFFFFF"/>
        </w:rPr>
        <w:t>client</w:t>
      </w:r>
      <w:r w:rsidRPr="008C2004">
        <w:rPr>
          <w:rFonts w:ascii="Times New Roman" w:eastAsia="Times New Roman" w:hAnsi="Times New Roman" w:cs="Times New Roman"/>
          <w:shd w:val="clear" w:color="auto" w:fill="FFFFFF"/>
        </w:rPr>
        <w:t>s and families, staff and volunteers with respect.</w:t>
      </w:r>
    </w:p>
    <w:p w14:paraId="65FB435D"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shd w:val="clear" w:color="auto" w:fill="FFFFFF"/>
        </w:rPr>
        <w:t xml:space="preserve">Maintains a level of flexibility with all staff, </w:t>
      </w:r>
      <w:proofErr w:type="gramStart"/>
      <w:r w:rsidRPr="008C2004">
        <w:rPr>
          <w:rFonts w:ascii="Times New Roman" w:eastAsia="Times New Roman" w:hAnsi="Times New Roman" w:cs="Times New Roman"/>
          <w:shd w:val="clear" w:color="auto" w:fill="FFFFFF"/>
        </w:rPr>
        <w:t>offeri</w:t>
      </w:r>
      <w:bookmarkStart w:id="0" w:name="_GoBack"/>
      <w:bookmarkEnd w:id="0"/>
      <w:r w:rsidRPr="008C2004">
        <w:rPr>
          <w:rFonts w:ascii="Times New Roman" w:eastAsia="Times New Roman" w:hAnsi="Times New Roman" w:cs="Times New Roman"/>
          <w:shd w:val="clear" w:color="auto" w:fill="FFFFFF"/>
        </w:rPr>
        <w:t>ng assistance to</w:t>
      </w:r>
      <w:proofErr w:type="gramEnd"/>
      <w:r w:rsidRPr="008C2004">
        <w:rPr>
          <w:rFonts w:ascii="Times New Roman" w:eastAsia="Times New Roman" w:hAnsi="Times New Roman" w:cs="Times New Roman"/>
          <w:shd w:val="clear" w:color="auto" w:fill="FFFFFF"/>
        </w:rPr>
        <w:t xml:space="preserve"> others as appropriate.</w:t>
      </w:r>
    </w:p>
    <w:p w14:paraId="7354421D"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shd w:val="clear" w:color="auto" w:fill="FFFFFF"/>
        </w:rPr>
        <w:t>Maintains a good attendance record; is prompt and punctual to the worksite; Gives adequate notice of absence.</w:t>
      </w:r>
    </w:p>
    <w:p w14:paraId="027951FE" w14:textId="4170C58A"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shd w:val="clear" w:color="auto" w:fill="FFFFFF"/>
        </w:rPr>
        <w:t xml:space="preserve">Performs all duties in accordance with the </w:t>
      </w:r>
      <w:r w:rsidR="00DE7CC9">
        <w:rPr>
          <w:rFonts w:ascii="Times New Roman" w:eastAsia="Times New Roman" w:hAnsi="Times New Roman" w:cs="Times New Roman"/>
          <w:shd w:val="clear" w:color="auto" w:fill="FFFFFF"/>
        </w:rPr>
        <w:t>FRANKLIN CENTER</w:t>
      </w:r>
      <w:r w:rsidRPr="008C2004">
        <w:rPr>
          <w:rFonts w:ascii="Times New Roman" w:eastAsia="Times New Roman" w:hAnsi="Times New Roman" w:cs="Times New Roman"/>
          <w:shd w:val="clear" w:color="auto" w:fill="FFFFFF"/>
        </w:rPr>
        <w:t xml:space="preserve"> Employee Handbook.</w:t>
      </w:r>
    </w:p>
    <w:p w14:paraId="034B2FB4"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shd w:val="clear" w:color="auto" w:fill="FFFFFF"/>
        </w:rPr>
        <w:t>Shows initiative (self-motivated)</w:t>
      </w:r>
    </w:p>
    <w:p w14:paraId="7671C93B"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Perform all task and responsibilities as assigned and according to due dates.</w:t>
      </w:r>
    </w:p>
    <w:p w14:paraId="0641E028"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Shows enthusiasm</w:t>
      </w:r>
    </w:p>
    <w:p w14:paraId="284116F4"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Shows sensitivity to individual diversity and needs of students and families</w:t>
      </w:r>
    </w:p>
    <w:p w14:paraId="641A5FDC"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Carries out responsibilities in a manner consistent with the requirements of law, rules, regulations and school policies and procedures</w:t>
      </w:r>
    </w:p>
    <w:p w14:paraId="62DC773A"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Displays neatness and appropriateness of dress</w:t>
      </w:r>
    </w:p>
    <w:p w14:paraId="3ED6D306"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Uses effective problem solving and conflict management techniques</w:t>
      </w:r>
    </w:p>
    <w:p w14:paraId="526A56AF"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Maintains data privacy and confidentiality</w:t>
      </w:r>
    </w:p>
    <w:p w14:paraId="548C58AE"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Uses proper channels in communication with parents</w:t>
      </w:r>
    </w:p>
    <w:p w14:paraId="2732F4A3"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Offers suggestions for the improvement of the program and system</w:t>
      </w:r>
    </w:p>
    <w:p w14:paraId="68DFDA7E"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Maintains a professional attitude and loyalty to the school</w:t>
      </w:r>
    </w:p>
    <w:p w14:paraId="6ECE0656" w14:textId="77777777"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Attends all staff meetings</w:t>
      </w:r>
    </w:p>
    <w:p w14:paraId="70D60707" w14:textId="1A05613A" w:rsidR="007B242C" w:rsidRPr="008C2004" w:rsidRDefault="007B242C" w:rsidP="007B242C">
      <w:pPr>
        <w:numPr>
          <w:ilvl w:val="0"/>
          <w:numId w:val="17"/>
        </w:numPr>
        <w:spacing w:after="0" w:line="240" w:lineRule="auto"/>
        <w:textAlignment w:val="baseline"/>
        <w:rPr>
          <w:rFonts w:ascii="Times New Roman" w:eastAsia="Times New Roman" w:hAnsi="Times New Roman" w:cs="Times New Roman"/>
        </w:rPr>
      </w:pPr>
      <w:r w:rsidRPr="008C2004">
        <w:rPr>
          <w:rFonts w:ascii="Times New Roman" w:eastAsia="Times New Roman" w:hAnsi="Times New Roman" w:cs="Times New Roman"/>
        </w:rPr>
        <w:t xml:space="preserve">To perform other duties as assigned by the </w:t>
      </w:r>
      <w:r w:rsidR="008E3784" w:rsidRPr="008C2004">
        <w:rPr>
          <w:rFonts w:ascii="Times New Roman" w:eastAsia="Times New Roman" w:hAnsi="Times New Roman" w:cs="Times New Roman"/>
        </w:rPr>
        <w:t>Director of Therapy Services</w:t>
      </w:r>
    </w:p>
    <w:p w14:paraId="5DD88610" w14:textId="77777777" w:rsidR="007B242C" w:rsidRPr="008C2004" w:rsidRDefault="007B242C" w:rsidP="007B242C">
      <w:pPr>
        <w:spacing w:after="0" w:line="240" w:lineRule="auto"/>
        <w:rPr>
          <w:rFonts w:ascii="Times New Roman" w:eastAsia="Times New Roman" w:hAnsi="Times New Roman" w:cs="Times New Roman"/>
        </w:rPr>
      </w:pPr>
    </w:p>
    <w:p w14:paraId="569BEAA7"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Evaluation</w:t>
      </w:r>
    </w:p>
    <w:p w14:paraId="3685F684"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rPr>
        <w:t>Performance of this job will be evaluated in accordance with the provisions of the Board’s policy.</w:t>
      </w:r>
    </w:p>
    <w:p w14:paraId="397DDE47" w14:textId="77777777" w:rsidR="007B242C" w:rsidRPr="008C2004" w:rsidRDefault="007B242C" w:rsidP="007B242C">
      <w:pPr>
        <w:spacing w:after="0" w:line="240" w:lineRule="auto"/>
        <w:rPr>
          <w:rFonts w:ascii="Times New Roman" w:eastAsia="Times New Roman" w:hAnsi="Times New Roman" w:cs="Times New Roman"/>
        </w:rPr>
      </w:pPr>
    </w:p>
    <w:p w14:paraId="4C4EE45E" w14:textId="77777777" w:rsidR="007B242C" w:rsidRPr="008C2004" w:rsidRDefault="007B242C" w:rsidP="007B242C">
      <w:pPr>
        <w:spacing w:after="0" w:line="240" w:lineRule="auto"/>
        <w:rPr>
          <w:rFonts w:ascii="Times New Roman" w:eastAsia="Times New Roman" w:hAnsi="Times New Roman" w:cs="Times New Roman"/>
        </w:rPr>
      </w:pPr>
      <w:r w:rsidRPr="008C2004">
        <w:rPr>
          <w:rFonts w:ascii="Times New Roman" w:eastAsia="Times New Roman" w:hAnsi="Times New Roman" w:cs="Times New Roman"/>
          <w:b/>
          <w:bCs/>
        </w:rPr>
        <w:t>Disclaimer</w:t>
      </w:r>
    </w:p>
    <w:p w14:paraId="43F781D0" w14:textId="43093E79" w:rsidR="00A50293" w:rsidRPr="008C2004" w:rsidRDefault="007B242C" w:rsidP="006251EE">
      <w:pPr>
        <w:spacing w:after="0" w:line="240" w:lineRule="auto"/>
        <w:rPr>
          <w:rFonts w:ascii="Times New Roman" w:eastAsia="Times New Roman" w:hAnsi="Times New Roman" w:cs="Times New Roman"/>
        </w:rPr>
      </w:pPr>
      <w:r w:rsidRPr="008C2004">
        <w:rPr>
          <w:rFonts w:ascii="Times New Roman" w:eastAsia="Times New Roman" w:hAnsi="Times New Roman" w:cs="Times New Roman"/>
          <w:i/>
          <w:iCs/>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sectPr w:rsidR="00A50293" w:rsidRPr="008C2004" w:rsidSect="00A602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242C" w14:textId="77777777" w:rsidR="00133EF9" w:rsidRDefault="00133EF9" w:rsidP="00536E72">
      <w:pPr>
        <w:spacing w:after="0" w:line="240" w:lineRule="auto"/>
      </w:pPr>
      <w:r>
        <w:separator/>
      </w:r>
    </w:p>
  </w:endnote>
  <w:endnote w:type="continuationSeparator" w:id="0">
    <w:p w14:paraId="7C3D0A1E" w14:textId="77777777" w:rsidR="00133EF9" w:rsidRDefault="00133EF9" w:rsidP="0053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092B" w14:textId="2564F6B6" w:rsidR="00133EF9" w:rsidRPr="00536E72" w:rsidRDefault="00133EF9" w:rsidP="00536E72">
    <w:pPr>
      <w:spacing w:after="0" w:line="240" w:lineRule="auto"/>
      <w:jc w:val="center"/>
      <w:rPr>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3D05" w14:textId="77777777" w:rsidR="00133EF9" w:rsidRDefault="00133EF9" w:rsidP="00536E72">
      <w:pPr>
        <w:spacing w:after="0" w:line="240" w:lineRule="auto"/>
      </w:pPr>
      <w:r>
        <w:separator/>
      </w:r>
    </w:p>
  </w:footnote>
  <w:footnote w:type="continuationSeparator" w:id="0">
    <w:p w14:paraId="458F968C" w14:textId="77777777" w:rsidR="00133EF9" w:rsidRDefault="00133EF9" w:rsidP="0053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07"/>
      <w:gridCol w:w="4146"/>
      <w:gridCol w:w="2607"/>
    </w:tblGrid>
    <w:tr w:rsidR="00133EF9" w14:paraId="4AB0EE32" w14:textId="77777777" w:rsidTr="74A8C9D3">
      <w:tc>
        <w:tcPr>
          <w:tcW w:w="3120" w:type="dxa"/>
        </w:tcPr>
        <w:p w14:paraId="710930AC" w14:textId="0DDE1AE3" w:rsidR="00133EF9" w:rsidRDefault="00133EF9" w:rsidP="74A8C9D3">
          <w:pPr>
            <w:pStyle w:val="Header"/>
            <w:ind w:left="-115"/>
          </w:pPr>
        </w:p>
      </w:tc>
      <w:tc>
        <w:tcPr>
          <w:tcW w:w="3120" w:type="dxa"/>
        </w:tcPr>
        <w:p w14:paraId="1C6A3CEA" w14:textId="55416BC8" w:rsidR="00133EF9" w:rsidRDefault="008C2004" w:rsidP="008C2004">
          <w:pPr>
            <w:pStyle w:val="Header"/>
          </w:pPr>
          <w:r>
            <w:rPr>
              <w:rFonts w:ascii="Arial" w:hAnsi="Arial" w:cs="Arial"/>
              <w:noProof/>
              <w:color w:val="000000"/>
              <w:bdr w:val="none" w:sz="0" w:space="0" w:color="auto" w:frame="1"/>
            </w:rPr>
            <w:drawing>
              <wp:anchor distT="0" distB="0" distL="114300" distR="114300" simplePos="0" relativeHeight="251659264" behindDoc="1" locked="0" layoutInCell="1" allowOverlap="1" wp14:anchorId="49D0B564" wp14:editId="22739852">
                <wp:simplePos x="0" y="0"/>
                <wp:positionH relativeFrom="margin">
                  <wp:posOffset>0</wp:posOffset>
                </wp:positionH>
                <wp:positionV relativeFrom="paragraph">
                  <wp:posOffset>0</wp:posOffset>
                </wp:positionV>
                <wp:extent cx="2495550" cy="1181100"/>
                <wp:effectExtent l="0" t="0" r="0" b="0"/>
                <wp:wrapTight wrapText="bothSides">
                  <wp:wrapPolygon edited="0">
                    <wp:start x="2144" y="1045"/>
                    <wp:lineTo x="0" y="3832"/>
                    <wp:lineTo x="0" y="11497"/>
                    <wp:lineTo x="1319" y="12890"/>
                    <wp:lineTo x="1319" y="15329"/>
                    <wp:lineTo x="6760" y="18465"/>
                    <wp:lineTo x="1649" y="19161"/>
                    <wp:lineTo x="1649" y="21252"/>
                    <wp:lineTo x="11047" y="21252"/>
                    <wp:lineTo x="17313" y="21252"/>
                    <wp:lineTo x="21435" y="21252"/>
                    <wp:lineTo x="21435" y="19161"/>
                    <wp:lineTo x="12366" y="18465"/>
                    <wp:lineTo x="15829" y="14632"/>
                    <wp:lineTo x="15664" y="12890"/>
                    <wp:lineTo x="18797" y="12890"/>
                    <wp:lineTo x="20446" y="10800"/>
                    <wp:lineTo x="20446" y="6619"/>
                    <wp:lineTo x="17313" y="5226"/>
                    <wp:lineTo x="6431" y="1045"/>
                    <wp:lineTo x="2144" y="1045"/>
                  </wp:wrapPolygon>
                </wp:wrapTight>
                <wp:docPr id="1" name="Picture 1" descr="https://lh6.googleusercontent.com/WyQsIRhnbRKkdWZrPmmDZVZm8mBufWagAPHlYQXSa76zRBq9Nms1DDog3uWrbiLGfZUSm_ZJ0QKP6wURGu0k29wVTOLOet--dYqnY1sPKe0IjZMH0jN7W9emqlrRJ6XJSWPFCbUM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yQsIRhnbRKkdWZrPmmDZVZm8mBufWagAPHlYQXSa76zRBq9Nms1DDog3uWrbiLGfZUSm_ZJ0QKP6wURGu0k29wVTOLOet--dYqnY1sPKe0IjZMH0jN7W9emqlrRJ6XJSWPFCbUM4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181100"/>
                        </a:xfrm>
                        <a:prstGeom prst="rect">
                          <a:avLst/>
                        </a:prstGeom>
                        <a:noFill/>
                        <a:ln>
                          <a:noFill/>
                        </a:ln>
                      </pic:spPr>
                    </pic:pic>
                  </a:graphicData>
                </a:graphic>
              </wp:anchor>
            </w:drawing>
          </w:r>
        </w:p>
      </w:tc>
      <w:tc>
        <w:tcPr>
          <w:tcW w:w="3120" w:type="dxa"/>
        </w:tcPr>
        <w:p w14:paraId="50A5376F" w14:textId="689B6CE1" w:rsidR="00133EF9" w:rsidRDefault="00133EF9" w:rsidP="74A8C9D3">
          <w:pPr>
            <w:pStyle w:val="Header"/>
            <w:ind w:right="-115"/>
            <w:jc w:val="right"/>
          </w:pPr>
        </w:p>
      </w:tc>
    </w:tr>
  </w:tbl>
  <w:p w14:paraId="4CB74EE3" w14:textId="0AF11E1B" w:rsidR="00133EF9" w:rsidRDefault="00133EF9" w:rsidP="74A8C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232"/>
    <w:multiLevelType w:val="hybridMultilevel"/>
    <w:tmpl w:val="0AB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40CE"/>
    <w:multiLevelType w:val="hybridMultilevel"/>
    <w:tmpl w:val="9B047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D5129"/>
    <w:multiLevelType w:val="multilevel"/>
    <w:tmpl w:val="B104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D3678"/>
    <w:multiLevelType w:val="multilevel"/>
    <w:tmpl w:val="A6B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03158"/>
    <w:multiLevelType w:val="hybridMultilevel"/>
    <w:tmpl w:val="8EC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45E5D"/>
    <w:multiLevelType w:val="hybridMultilevel"/>
    <w:tmpl w:val="CC7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59A8"/>
    <w:multiLevelType w:val="hybridMultilevel"/>
    <w:tmpl w:val="8FB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7C4E"/>
    <w:multiLevelType w:val="multilevel"/>
    <w:tmpl w:val="079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D5852"/>
    <w:multiLevelType w:val="hybridMultilevel"/>
    <w:tmpl w:val="0EB458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4B053F5"/>
    <w:multiLevelType w:val="hybridMultilevel"/>
    <w:tmpl w:val="E662E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F56BB7"/>
    <w:multiLevelType w:val="hybridMultilevel"/>
    <w:tmpl w:val="967EE21A"/>
    <w:lvl w:ilvl="0" w:tplc="6D920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263A0"/>
    <w:multiLevelType w:val="hybridMultilevel"/>
    <w:tmpl w:val="81E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D1FDF"/>
    <w:multiLevelType w:val="hybridMultilevel"/>
    <w:tmpl w:val="3EEE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9216E"/>
    <w:multiLevelType w:val="hybridMultilevel"/>
    <w:tmpl w:val="6E285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204CDA"/>
    <w:multiLevelType w:val="multilevel"/>
    <w:tmpl w:val="2E4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081DF1"/>
    <w:multiLevelType w:val="hybridMultilevel"/>
    <w:tmpl w:val="D9C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C692B"/>
    <w:multiLevelType w:val="hybridMultilevel"/>
    <w:tmpl w:val="D838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8"/>
  </w:num>
  <w:num w:numId="5">
    <w:abstractNumId w:val="16"/>
  </w:num>
  <w:num w:numId="6">
    <w:abstractNumId w:val="9"/>
  </w:num>
  <w:num w:numId="7">
    <w:abstractNumId w:val="10"/>
  </w:num>
  <w:num w:numId="8">
    <w:abstractNumId w:val="13"/>
  </w:num>
  <w:num w:numId="9">
    <w:abstractNumId w:val="15"/>
  </w:num>
  <w:num w:numId="10">
    <w:abstractNumId w:val="5"/>
  </w:num>
  <w:num w:numId="11">
    <w:abstractNumId w:val="1"/>
  </w:num>
  <w:num w:numId="12">
    <w:abstractNumId w:val="6"/>
  </w:num>
  <w:num w:numId="13">
    <w:abstractNumId w:val="3"/>
  </w:num>
  <w:num w:numId="14">
    <w:abstractNumId w:val="12"/>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E"/>
    <w:rsid w:val="000147CD"/>
    <w:rsid w:val="0006606E"/>
    <w:rsid w:val="000E4A57"/>
    <w:rsid w:val="00130F2A"/>
    <w:rsid w:val="00133EF9"/>
    <w:rsid w:val="001578E3"/>
    <w:rsid w:val="00171DB4"/>
    <w:rsid w:val="00246E8E"/>
    <w:rsid w:val="00276E3D"/>
    <w:rsid w:val="002F0F54"/>
    <w:rsid w:val="00320420"/>
    <w:rsid w:val="003662E2"/>
    <w:rsid w:val="003A5B5B"/>
    <w:rsid w:val="003C2425"/>
    <w:rsid w:val="003E555B"/>
    <w:rsid w:val="00402C72"/>
    <w:rsid w:val="00496D25"/>
    <w:rsid w:val="004C555A"/>
    <w:rsid w:val="00530085"/>
    <w:rsid w:val="00536E72"/>
    <w:rsid w:val="005C2E2A"/>
    <w:rsid w:val="006251EE"/>
    <w:rsid w:val="00637C00"/>
    <w:rsid w:val="00663B3D"/>
    <w:rsid w:val="006B7E02"/>
    <w:rsid w:val="006D2D3A"/>
    <w:rsid w:val="00791C5E"/>
    <w:rsid w:val="007B242C"/>
    <w:rsid w:val="00801FD6"/>
    <w:rsid w:val="00813D28"/>
    <w:rsid w:val="00814E1F"/>
    <w:rsid w:val="0081735D"/>
    <w:rsid w:val="008743DA"/>
    <w:rsid w:val="0087503C"/>
    <w:rsid w:val="008A50D7"/>
    <w:rsid w:val="008A6E8B"/>
    <w:rsid w:val="008C2004"/>
    <w:rsid w:val="008D6EE1"/>
    <w:rsid w:val="008E3784"/>
    <w:rsid w:val="009B56A3"/>
    <w:rsid w:val="009C7E91"/>
    <w:rsid w:val="00A108C5"/>
    <w:rsid w:val="00A33518"/>
    <w:rsid w:val="00A50293"/>
    <w:rsid w:val="00A6027A"/>
    <w:rsid w:val="00A66771"/>
    <w:rsid w:val="00A85260"/>
    <w:rsid w:val="00AE2D1A"/>
    <w:rsid w:val="00AE35FD"/>
    <w:rsid w:val="00B03CFF"/>
    <w:rsid w:val="00B914DB"/>
    <w:rsid w:val="00BB044C"/>
    <w:rsid w:val="00BC5227"/>
    <w:rsid w:val="00BE0950"/>
    <w:rsid w:val="00C94AB3"/>
    <w:rsid w:val="00D04783"/>
    <w:rsid w:val="00D21ED7"/>
    <w:rsid w:val="00D474B0"/>
    <w:rsid w:val="00D47DE0"/>
    <w:rsid w:val="00DB1C3D"/>
    <w:rsid w:val="00DB7A09"/>
    <w:rsid w:val="00DE7CC9"/>
    <w:rsid w:val="00DF6A56"/>
    <w:rsid w:val="00E17066"/>
    <w:rsid w:val="00E37EDF"/>
    <w:rsid w:val="00E45431"/>
    <w:rsid w:val="00E47BA4"/>
    <w:rsid w:val="00E7309A"/>
    <w:rsid w:val="00F34B95"/>
    <w:rsid w:val="00F35943"/>
    <w:rsid w:val="00FB0EE6"/>
    <w:rsid w:val="00FE0E67"/>
    <w:rsid w:val="00FF3817"/>
    <w:rsid w:val="00FF5935"/>
    <w:rsid w:val="0F75C5BC"/>
    <w:rsid w:val="2CA07F10"/>
    <w:rsid w:val="52EF8CAC"/>
    <w:rsid w:val="74A8C9D3"/>
    <w:rsid w:val="7CFD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E9BB2"/>
  <w15:docId w15:val="{E56614A7-623E-4C30-8C04-A43D680D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E"/>
    <w:rPr>
      <w:rFonts w:ascii="Tahoma" w:hAnsi="Tahoma" w:cs="Tahoma"/>
      <w:sz w:val="16"/>
      <w:szCs w:val="16"/>
    </w:rPr>
  </w:style>
  <w:style w:type="paragraph" w:styleId="ListParagraph">
    <w:name w:val="List Paragraph"/>
    <w:basedOn w:val="Normal"/>
    <w:uiPriority w:val="34"/>
    <w:qFormat/>
    <w:rsid w:val="006B7E02"/>
    <w:pPr>
      <w:ind w:left="720"/>
      <w:contextualSpacing/>
    </w:pPr>
  </w:style>
  <w:style w:type="paragraph" w:styleId="Header">
    <w:name w:val="header"/>
    <w:basedOn w:val="Normal"/>
    <w:link w:val="HeaderChar"/>
    <w:uiPriority w:val="99"/>
    <w:unhideWhenUsed/>
    <w:rsid w:val="0053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72"/>
  </w:style>
  <w:style w:type="paragraph" w:styleId="Footer">
    <w:name w:val="footer"/>
    <w:basedOn w:val="Normal"/>
    <w:link w:val="FooterChar"/>
    <w:uiPriority w:val="99"/>
    <w:unhideWhenUsed/>
    <w:rsid w:val="0053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71DB4"/>
    <w:rPr>
      <w:sz w:val="18"/>
      <w:szCs w:val="18"/>
    </w:rPr>
  </w:style>
  <w:style w:type="paragraph" w:styleId="CommentText">
    <w:name w:val="annotation text"/>
    <w:basedOn w:val="Normal"/>
    <w:link w:val="CommentTextChar"/>
    <w:uiPriority w:val="99"/>
    <w:semiHidden/>
    <w:unhideWhenUsed/>
    <w:rsid w:val="00171DB4"/>
    <w:pPr>
      <w:spacing w:line="240" w:lineRule="auto"/>
    </w:pPr>
    <w:rPr>
      <w:sz w:val="24"/>
      <w:szCs w:val="24"/>
    </w:rPr>
  </w:style>
  <w:style w:type="character" w:customStyle="1" w:styleId="CommentTextChar">
    <w:name w:val="Comment Text Char"/>
    <w:basedOn w:val="DefaultParagraphFont"/>
    <w:link w:val="CommentText"/>
    <w:uiPriority w:val="99"/>
    <w:semiHidden/>
    <w:rsid w:val="00171DB4"/>
    <w:rPr>
      <w:sz w:val="24"/>
      <w:szCs w:val="24"/>
    </w:rPr>
  </w:style>
  <w:style w:type="paragraph" w:styleId="CommentSubject">
    <w:name w:val="annotation subject"/>
    <w:basedOn w:val="CommentText"/>
    <w:next w:val="CommentText"/>
    <w:link w:val="CommentSubjectChar"/>
    <w:uiPriority w:val="99"/>
    <w:semiHidden/>
    <w:unhideWhenUsed/>
    <w:rsid w:val="00171DB4"/>
    <w:rPr>
      <w:b/>
      <w:bCs/>
      <w:sz w:val="20"/>
      <w:szCs w:val="20"/>
    </w:rPr>
  </w:style>
  <w:style w:type="character" w:customStyle="1" w:styleId="CommentSubjectChar">
    <w:name w:val="Comment Subject Char"/>
    <w:basedOn w:val="CommentTextChar"/>
    <w:link w:val="CommentSubject"/>
    <w:uiPriority w:val="99"/>
    <w:semiHidden/>
    <w:rsid w:val="00171DB4"/>
    <w:rPr>
      <w:b/>
      <w:bCs/>
      <w:sz w:val="20"/>
      <w:szCs w:val="20"/>
    </w:rPr>
  </w:style>
  <w:style w:type="paragraph" w:styleId="NormalWeb">
    <w:name w:val="Normal (Web)"/>
    <w:basedOn w:val="Normal"/>
    <w:uiPriority w:val="99"/>
    <w:semiHidden/>
    <w:unhideWhenUsed/>
    <w:rsid w:val="007B2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Marshall</dc:creator>
  <cp:lastModifiedBy>Karla Przybylski</cp:lastModifiedBy>
  <cp:revision>7</cp:revision>
  <cp:lastPrinted>2015-04-01T13:48:00Z</cp:lastPrinted>
  <dcterms:created xsi:type="dcterms:W3CDTF">2019-10-31T15:35:00Z</dcterms:created>
  <dcterms:modified xsi:type="dcterms:W3CDTF">2022-09-08T16:00:00Z</dcterms:modified>
</cp:coreProperties>
</file>